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18129" w14:textId="77777777" w:rsidR="00962B49" w:rsidRPr="00CC02E8" w:rsidRDefault="00962B49" w:rsidP="006562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Pr="00CC02E8">
        <w:rPr>
          <w:b/>
          <w:bCs/>
          <w:sz w:val="28"/>
          <w:szCs w:val="28"/>
        </w:rPr>
        <w:t xml:space="preserve">                                            АКТ</w:t>
      </w:r>
    </w:p>
    <w:p w14:paraId="0854DD63" w14:textId="77777777" w:rsidR="00962B49" w:rsidRPr="00CC02E8" w:rsidRDefault="00962B49" w:rsidP="00656262">
      <w:pPr>
        <w:rPr>
          <w:b/>
          <w:bCs/>
          <w:sz w:val="28"/>
          <w:szCs w:val="28"/>
        </w:rPr>
      </w:pPr>
      <w:r w:rsidRPr="00CC02E8">
        <w:rPr>
          <w:b/>
          <w:bCs/>
          <w:sz w:val="28"/>
          <w:szCs w:val="28"/>
        </w:rPr>
        <w:t xml:space="preserve">                  Проверки финансово-хозяйственной деятельности</w:t>
      </w:r>
    </w:p>
    <w:p w14:paraId="3ABDCA20" w14:textId="77777777" w:rsidR="00962B49" w:rsidRDefault="00962B49" w:rsidP="00656262">
      <w:pPr>
        <w:rPr>
          <w:b/>
          <w:bCs/>
          <w:sz w:val="28"/>
          <w:szCs w:val="28"/>
        </w:rPr>
      </w:pPr>
      <w:r w:rsidRPr="00CC02E8">
        <w:rPr>
          <w:b/>
          <w:bCs/>
          <w:sz w:val="28"/>
          <w:szCs w:val="28"/>
        </w:rPr>
        <w:t xml:space="preserve">                                    ТСЖ </w:t>
      </w:r>
      <w:proofErr w:type="gramStart"/>
      <w:r w:rsidRPr="00CC02E8">
        <w:rPr>
          <w:b/>
          <w:bCs/>
          <w:sz w:val="28"/>
          <w:szCs w:val="28"/>
        </w:rPr>
        <w:t>« ОМЕГА</w:t>
      </w:r>
      <w:proofErr w:type="gramEnd"/>
      <w:r w:rsidRPr="00CC02E8">
        <w:rPr>
          <w:b/>
          <w:bCs/>
          <w:sz w:val="28"/>
          <w:szCs w:val="28"/>
        </w:rPr>
        <w:t>» за 20</w:t>
      </w:r>
      <w:r>
        <w:rPr>
          <w:b/>
          <w:bCs/>
          <w:sz w:val="28"/>
          <w:szCs w:val="28"/>
        </w:rPr>
        <w:t xml:space="preserve">22 </w:t>
      </w:r>
      <w:r w:rsidRPr="00CC02E8">
        <w:rPr>
          <w:b/>
          <w:bCs/>
          <w:sz w:val="28"/>
          <w:szCs w:val="28"/>
        </w:rPr>
        <w:t>год.</w:t>
      </w:r>
    </w:p>
    <w:p w14:paraId="1DFFF915" w14:textId="77777777" w:rsidR="00962B49" w:rsidRDefault="00962B49" w:rsidP="00656262">
      <w:pPr>
        <w:rPr>
          <w:b/>
          <w:bCs/>
          <w:sz w:val="28"/>
          <w:szCs w:val="28"/>
        </w:rPr>
      </w:pPr>
    </w:p>
    <w:p w14:paraId="00034ABD" w14:textId="77777777" w:rsidR="00962B49" w:rsidRPr="0098552B" w:rsidRDefault="00962B49" w:rsidP="006562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</w:t>
      </w:r>
      <w:r w:rsidRPr="0098552B">
        <w:rPr>
          <w:b/>
          <w:bCs/>
          <w:sz w:val="28"/>
          <w:szCs w:val="28"/>
        </w:rPr>
        <w:t>Чусовой                                                                               20 января 2023г.</w:t>
      </w:r>
    </w:p>
    <w:p w14:paraId="1956D94E" w14:textId="77777777" w:rsidR="00962B49" w:rsidRPr="0098552B" w:rsidRDefault="00962B49" w:rsidP="00656262">
      <w:pPr>
        <w:rPr>
          <w:b/>
          <w:bCs/>
          <w:sz w:val="28"/>
          <w:szCs w:val="28"/>
        </w:rPr>
      </w:pPr>
    </w:p>
    <w:p w14:paraId="33DB31FF" w14:textId="77777777" w:rsidR="00962B49" w:rsidRPr="0098552B" w:rsidRDefault="00962B49" w:rsidP="001C265C">
      <w:pPr>
        <w:ind w:firstLine="708"/>
        <w:jc w:val="both"/>
      </w:pPr>
      <w:r w:rsidRPr="0098552B">
        <w:t xml:space="preserve">Ревизионная комиссия в составе: председателя </w:t>
      </w:r>
      <w:proofErr w:type="gramStart"/>
      <w:r w:rsidRPr="0098552B">
        <w:t>комиссии  Генерального</w:t>
      </w:r>
      <w:proofErr w:type="gramEnd"/>
      <w:r w:rsidRPr="0098552B">
        <w:t xml:space="preserve"> директора  ООО «Бизнес и Налоги»  </w:t>
      </w:r>
      <w:proofErr w:type="spellStart"/>
      <w:r w:rsidRPr="0098552B">
        <w:t>Копаневой</w:t>
      </w:r>
      <w:proofErr w:type="spellEnd"/>
      <w:r w:rsidRPr="0098552B">
        <w:t xml:space="preserve"> Натальи Владимировны и члена ревизионной комиссии Зуевой Л.Б. провели проверку финансово-хозяйственной деятельности ТСЖ « Омега» за период с 01.01.2022г. по 31.12.2022г. </w:t>
      </w:r>
    </w:p>
    <w:p w14:paraId="7B19CED3" w14:textId="77777777" w:rsidR="00962B49" w:rsidRPr="0098552B" w:rsidRDefault="00962B49" w:rsidP="001C265C">
      <w:pPr>
        <w:ind w:firstLine="708"/>
        <w:jc w:val="both"/>
      </w:pPr>
      <w:proofErr w:type="gramStart"/>
      <w:r w:rsidRPr="0098552B">
        <w:t>В  соответствии</w:t>
      </w:r>
      <w:proofErr w:type="gramEnd"/>
      <w:r w:rsidRPr="0098552B">
        <w:t xml:space="preserve">  со статьей  147 ЖК РФ  руководство  деятельностью товарищества  собственников  жилья  осуществляется  правлением товарищества, которое принимает решения по всем вопросам деятельности товарищества, за исключением вопросов, отнесенных  к  исключительной компетенции  общего собрания  собственников  помещений  в многоквартирном доме.</w:t>
      </w:r>
    </w:p>
    <w:p w14:paraId="28206C47" w14:textId="481FAA8A" w:rsidR="00962B49" w:rsidRPr="0098552B" w:rsidRDefault="00962B49" w:rsidP="001C265C">
      <w:pPr>
        <w:ind w:firstLine="708"/>
        <w:jc w:val="both"/>
      </w:pPr>
      <w:r w:rsidRPr="0098552B">
        <w:t>Ревизия проводилась в период с 09.01.2023г. по 20.01.202</w:t>
      </w:r>
      <w:r w:rsidR="005C3EFA" w:rsidRPr="0098552B">
        <w:t>3</w:t>
      </w:r>
      <w:r w:rsidRPr="0098552B">
        <w:t>г. по следующим направлениям:</w:t>
      </w:r>
    </w:p>
    <w:p w14:paraId="7EE6A626" w14:textId="77777777" w:rsidR="00962B49" w:rsidRPr="0098552B" w:rsidRDefault="00962B49" w:rsidP="001C265C">
      <w:pPr>
        <w:jc w:val="both"/>
      </w:pPr>
      <w:r w:rsidRPr="0098552B">
        <w:t>-достоверность данных в финансово-хозяйственной деятельности;</w:t>
      </w:r>
    </w:p>
    <w:p w14:paraId="7180EF25" w14:textId="77777777" w:rsidR="00962B49" w:rsidRPr="0098552B" w:rsidRDefault="00962B49" w:rsidP="001C265C">
      <w:pPr>
        <w:jc w:val="both"/>
      </w:pPr>
      <w:r w:rsidRPr="0098552B">
        <w:t xml:space="preserve">- </w:t>
      </w:r>
      <w:proofErr w:type="gramStart"/>
      <w:r w:rsidRPr="0098552B">
        <w:t>порядок  ведения</w:t>
      </w:r>
      <w:proofErr w:type="gramEnd"/>
      <w:r w:rsidRPr="0098552B">
        <w:t xml:space="preserve"> бухгалтерского учета финансово-хозяйственной деятельности.</w:t>
      </w:r>
    </w:p>
    <w:p w14:paraId="7A635BA5" w14:textId="0415E250" w:rsidR="00962B49" w:rsidRPr="0098552B" w:rsidRDefault="00962B49" w:rsidP="002C1346">
      <w:pPr>
        <w:ind w:firstLine="708"/>
        <w:jc w:val="both"/>
      </w:pPr>
      <w:r w:rsidRPr="0098552B">
        <w:t xml:space="preserve">В проверяемый период обязанности </w:t>
      </w:r>
      <w:proofErr w:type="gramStart"/>
      <w:r w:rsidRPr="0098552B">
        <w:t>управляющей  исполняла</w:t>
      </w:r>
      <w:proofErr w:type="gramEnd"/>
      <w:r w:rsidRPr="0098552B">
        <w:t xml:space="preserve"> Бородулина Елена Владимировна на основании протокола общего собрания членов правления №3 от 22.08.20</w:t>
      </w:r>
      <w:r w:rsidR="005C3EFA" w:rsidRPr="0098552B">
        <w:t>22</w:t>
      </w:r>
      <w:r w:rsidRPr="0098552B">
        <w:t>гг.</w:t>
      </w:r>
    </w:p>
    <w:p w14:paraId="50BFB6DC" w14:textId="77777777" w:rsidR="00962B49" w:rsidRPr="0098552B" w:rsidRDefault="00962B49" w:rsidP="001C265C">
      <w:pPr>
        <w:ind w:firstLine="708"/>
      </w:pPr>
      <w:r w:rsidRPr="0098552B">
        <w:t xml:space="preserve">Обязанности главного </w:t>
      </w:r>
      <w:proofErr w:type="gramStart"/>
      <w:r w:rsidRPr="0098552B">
        <w:t>бухгалтера  исполняла</w:t>
      </w:r>
      <w:proofErr w:type="gramEnd"/>
      <w:r w:rsidRPr="0098552B">
        <w:t xml:space="preserve"> Хасанова Татьяна Витальевна.</w:t>
      </w:r>
    </w:p>
    <w:p w14:paraId="65D701BE" w14:textId="77777777" w:rsidR="00962B49" w:rsidRPr="00463ECB" w:rsidRDefault="00962B49" w:rsidP="001C265C">
      <w:pPr>
        <w:jc w:val="both"/>
      </w:pPr>
      <w:r w:rsidRPr="0098552B">
        <w:t>Ревизионная проверка включала проверку на основе подтверждений числовых данных и</w:t>
      </w:r>
      <w:bookmarkStart w:id="0" w:name="_GoBack"/>
      <w:bookmarkEnd w:id="0"/>
      <w:r w:rsidRPr="00463ECB">
        <w:t xml:space="preserve"> пояснений, содержащихся в бухгалтерском учете финансово-хозяйственной деятельности.</w:t>
      </w:r>
    </w:p>
    <w:p w14:paraId="046ABE7A" w14:textId="77777777" w:rsidR="00962B49" w:rsidRPr="00463ECB" w:rsidRDefault="00962B49" w:rsidP="001C265C">
      <w:pPr>
        <w:jc w:val="both"/>
      </w:pPr>
      <w:proofErr w:type="gramStart"/>
      <w:r w:rsidRPr="00463ECB">
        <w:t>При  проведении</w:t>
      </w:r>
      <w:proofErr w:type="gramEnd"/>
      <w:r w:rsidRPr="00463ECB">
        <w:t xml:space="preserve"> проверки были представлены  следующие документы: банковские выписки, кассовые документы (приходно-расходные ордера, ведомости на выплату заработной платы), </w:t>
      </w:r>
      <w:r w:rsidRPr="002C1346">
        <w:t>расчетные ведомости по начислению заработной платы</w:t>
      </w:r>
      <w:r w:rsidRPr="00463ECB">
        <w:t xml:space="preserve">, договора подряда с физическими лицами, </w:t>
      </w:r>
      <w:r>
        <w:t>счет</w:t>
      </w:r>
      <w:r w:rsidRPr="00463ECB">
        <w:t>а с поставщиками на оказание услуг, авансовые докумен</w:t>
      </w:r>
      <w:r>
        <w:t>ты.</w:t>
      </w:r>
      <w:r w:rsidRPr="00463ECB">
        <w:t xml:space="preserve"> Финансовый отчет за 20</w:t>
      </w:r>
      <w:r>
        <w:t>22</w:t>
      </w:r>
      <w:r w:rsidRPr="00463ECB">
        <w:t xml:space="preserve"> год по приходу и расходу денежных средств ТСЖ.</w:t>
      </w:r>
    </w:p>
    <w:p w14:paraId="0E1A09BE" w14:textId="77777777" w:rsidR="00962B49" w:rsidRPr="00463ECB" w:rsidRDefault="00962B49" w:rsidP="00656262"/>
    <w:p w14:paraId="17F47313" w14:textId="77777777" w:rsidR="00962B49" w:rsidRPr="00463ECB" w:rsidRDefault="00962B49" w:rsidP="001C265C">
      <w:pPr>
        <w:ind w:firstLine="708"/>
        <w:jc w:val="both"/>
      </w:pPr>
      <w:r w:rsidRPr="00463ECB">
        <w:t xml:space="preserve">В ходе проверки установлено, что при ведении финансово- хозяйственной деятельности, Товарищество руководствовалось нормами Гражданского </w:t>
      </w:r>
      <w:proofErr w:type="gramStart"/>
      <w:r w:rsidRPr="00463ECB">
        <w:t>кодекса  РФ</w:t>
      </w:r>
      <w:proofErr w:type="gramEnd"/>
      <w:r w:rsidRPr="00463ECB">
        <w:t xml:space="preserve">, Налогового кодекса РФ, законом о ведении  бухгалтерского учета и иными  законодательными актами РФ. Деятельность ТСЖ ведется строго в соответствии с </w:t>
      </w:r>
      <w:proofErr w:type="gramStart"/>
      <w:r w:rsidRPr="00463ECB">
        <w:t>Уставом  товарищества</w:t>
      </w:r>
      <w:proofErr w:type="gramEnd"/>
      <w:r w:rsidRPr="00463ECB">
        <w:t>.</w:t>
      </w:r>
    </w:p>
    <w:p w14:paraId="17EF6A75" w14:textId="77777777" w:rsidR="00962B49" w:rsidRPr="00463ECB" w:rsidRDefault="00962B49" w:rsidP="00656262"/>
    <w:p w14:paraId="56D3DA14" w14:textId="77777777" w:rsidR="00962B49" w:rsidRPr="007F32A8" w:rsidRDefault="00962B49" w:rsidP="008F3C62">
      <w:pPr>
        <w:ind w:firstLine="708"/>
        <w:rPr>
          <w:b/>
          <w:bCs/>
        </w:rPr>
      </w:pPr>
      <w:r w:rsidRPr="00463ECB">
        <w:t>На 1 января 20</w:t>
      </w:r>
      <w:r>
        <w:t>22</w:t>
      </w:r>
      <w:r w:rsidRPr="001C265C">
        <w:t xml:space="preserve"> </w:t>
      </w:r>
      <w:r w:rsidRPr="00463ECB">
        <w:t xml:space="preserve">года был остаток денежных средств на расчетном счете в сумме </w:t>
      </w:r>
      <w:r>
        <w:t>287370,29</w:t>
      </w:r>
      <w:r w:rsidRPr="00F35B50">
        <w:t xml:space="preserve"> руб.</w:t>
      </w:r>
    </w:p>
    <w:p w14:paraId="1862075C" w14:textId="77777777" w:rsidR="00962B49" w:rsidRPr="00E93FA6" w:rsidRDefault="00962B49" w:rsidP="00656262">
      <w:r w:rsidRPr="00463ECB">
        <w:t>Всего за 20</w:t>
      </w:r>
      <w:r>
        <w:t xml:space="preserve">22 </w:t>
      </w:r>
      <w:r w:rsidRPr="00463ECB">
        <w:t xml:space="preserve">год </w:t>
      </w:r>
      <w:r w:rsidRPr="00E93FA6">
        <w:t xml:space="preserve">поступило </w:t>
      </w:r>
      <w:r>
        <w:t xml:space="preserve">3 447 </w:t>
      </w:r>
      <w:proofErr w:type="gramStart"/>
      <w:r>
        <w:t>966</w:t>
      </w:r>
      <w:r w:rsidRPr="00E93FA6">
        <w:t xml:space="preserve">  рублей</w:t>
      </w:r>
      <w:proofErr w:type="gramEnd"/>
      <w:r w:rsidRPr="00E93FA6">
        <w:t xml:space="preserve">  в том числе:</w:t>
      </w:r>
    </w:p>
    <w:p w14:paraId="03C122F3" w14:textId="77777777" w:rsidR="00962B49" w:rsidRPr="00E93FA6" w:rsidRDefault="00962B49" w:rsidP="00656262">
      <w:r w:rsidRPr="00E93FA6">
        <w:t xml:space="preserve">Оплата за </w:t>
      </w:r>
      <w:proofErr w:type="gramStart"/>
      <w:r w:rsidRPr="00E93FA6">
        <w:t>ЖКУ  3</w:t>
      </w:r>
      <w:proofErr w:type="gramEnd"/>
      <w:r>
        <w:t> 341 373,89</w:t>
      </w:r>
      <w:r w:rsidRPr="00E93FA6">
        <w:t xml:space="preserve">   руб.</w:t>
      </w:r>
    </w:p>
    <w:p w14:paraId="2366858B" w14:textId="77777777" w:rsidR="00962B49" w:rsidRPr="00E93FA6" w:rsidRDefault="00962B49" w:rsidP="00656262">
      <w:r w:rsidRPr="00E93FA6">
        <w:t xml:space="preserve">Через судебных приставов    </w:t>
      </w:r>
      <w:r>
        <w:t>106 592,11</w:t>
      </w:r>
      <w:r w:rsidRPr="00E93FA6">
        <w:t xml:space="preserve"> руб. </w:t>
      </w:r>
    </w:p>
    <w:p w14:paraId="2F1DE0FE" w14:textId="77777777" w:rsidR="00962B49" w:rsidRDefault="00962B49" w:rsidP="00656262"/>
    <w:p w14:paraId="284D2C4B" w14:textId="77777777" w:rsidR="00962B49" w:rsidRDefault="00962B49" w:rsidP="00656262"/>
    <w:p w14:paraId="33A8FFAE" w14:textId="77777777" w:rsidR="00962B49" w:rsidRDefault="00962B49" w:rsidP="00656262"/>
    <w:p w14:paraId="75658628" w14:textId="77777777" w:rsidR="00962B49" w:rsidRDefault="00962B49" w:rsidP="00656262"/>
    <w:p w14:paraId="52D8A577" w14:textId="77777777" w:rsidR="00962B49" w:rsidRDefault="00962B49" w:rsidP="00656262"/>
    <w:p w14:paraId="5C50A6A9" w14:textId="77777777" w:rsidR="00962B49" w:rsidRDefault="00962B49" w:rsidP="00656262"/>
    <w:p w14:paraId="1D1698D5" w14:textId="77777777" w:rsidR="00962B49" w:rsidRDefault="00962B49" w:rsidP="00656262"/>
    <w:p w14:paraId="06F1EB64" w14:textId="77777777" w:rsidR="00962B49" w:rsidRDefault="00962B49" w:rsidP="00656262"/>
    <w:p w14:paraId="09DFFDCC" w14:textId="77777777" w:rsidR="00962B49" w:rsidRDefault="00962B49" w:rsidP="00656262"/>
    <w:p w14:paraId="711843DD" w14:textId="77777777" w:rsidR="00962B49" w:rsidRDefault="00962B49" w:rsidP="00BC00BE">
      <w:r w:rsidRPr="00BC00BE">
        <w:rPr>
          <w:b/>
          <w:bCs/>
        </w:rPr>
        <w:lastRenderedPageBreak/>
        <w:t>Произведено расходов в 20</w:t>
      </w:r>
      <w:r>
        <w:rPr>
          <w:b/>
          <w:bCs/>
        </w:rPr>
        <w:t>22</w:t>
      </w:r>
      <w:r w:rsidRPr="00BC00BE">
        <w:rPr>
          <w:b/>
          <w:bCs/>
        </w:rPr>
        <w:t xml:space="preserve"> году на сумму </w:t>
      </w:r>
      <w:r>
        <w:rPr>
          <w:b/>
          <w:bCs/>
        </w:rPr>
        <w:t>3427661,</w:t>
      </w:r>
      <w:proofErr w:type="gramStart"/>
      <w:r>
        <w:rPr>
          <w:b/>
          <w:bCs/>
        </w:rPr>
        <w:t>50</w:t>
      </w:r>
      <w:r w:rsidRPr="00BC00BE">
        <w:rPr>
          <w:b/>
          <w:bCs/>
        </w:rPr>
        <w:t xml:space="preserve">  руб.</w:t>
      </w:r>
      <w:proofErr w:type="gramEnd"/>
      <w:r w:rsidRPr="00BC00BE">
        <w:rPr>
          <w:b/>
          <w:bCs/>
        </w:rPr>
        <w:t xml:space="preserve"> в том числе</w:t>
      </w:r>
      <w:r w:rsidRPr="007F32A8">
        <w:t>:</w:t>
      </w:r>
    </w:p>
    <w:p w14:paraId="4AF05D6F" w14:textId="5697D3AE" w:rsidR="00962B49" w:rsidRDefault="00962B49" w:rsidP="000670C8">
      <w:pPr>
        <w:pStyle w:val="6"/>
        <w:shd w:val="clear" w:color="auto" w:fill="auto"/>
        <w:tabs>
          <w:tab w:val="left" w:pos="5897"/>
          <w:tab w:val="left" w:leader="dot" w:pos="7426"/>
          <w:tab w:val="left" w:leader="dot" w:pos="8080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463ECB">
        <w:rPr>
          <w:rFonts w:ascii="Times New Roman" w:hAnsi="Times New Roman" w:cs="Times New Roman"/>
          <w:sz w:val="24"/>
          <w:szCs w:val="24"/>
        </w:rPr>
        <w:t>ортеплоэнерго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1077346,99</w:t>
      </w:r>
      <w:r w:rsidRPr="00463EC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63ECB">
        <w:rPr>
          <w:rFonts w:ascii="Times New Roman" w:hAnsi="Times New Roman" w:cs="Times New Roman"/>
          <w:sz w:val="24"/>
          <w:szCs w:val="24"/>
        </w:rPr>
        <w:t>Горводоканал</w:t>
      </w:r>
      <w:proofErr w:type="spellEnd"/>
      <w:r w:rsidRPr="00463ECB">
        <w:rPr>
          <w:rFonts w:ascii="Times New Roman" w:hAnsi="Times New Roman" w:cs="Times New Roman"/>
          <w:sz w:val="24"/>
          <w:szCs w:val="24"/>
        </w:rPr>
        <w:t xml:space="preserve"> за водоснабжение</w:t>
      </w:r>
      <w:r>
        <w:rPr>
          <w:rFonts w:ascii="Times New Roman" w:hAnsi="Times New Roman" w:cs="Times New Roman"/>
          <w:sz w:val="24"/>
          <w:szCs w:val="24"/>
        </w:rPr>
        <w:t xml:space="preserve"> и канализацию</w:t>
      </w:r>
      <w:r w:rsidRPr="00463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838694,</w:t>
      </w:r>
      <w:proofErr w:type="gramStart"/>
      <w:r>
        <w:rPr>
          <w:rFonts w:ascii="Times New Roman" w:hAnsi="Times New Roman" w:cs="Times New Roman"/>
          <w:sz w:val="24"/>
          <w:szCs w:val="24"/>
        </w:rPr>
        <w:t>46;  ОАО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ВЦ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Инкомус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обслуживание программы квартиросъемщик 14400,00;</w:t>
      </w:r>
      <w:r w:rsidRPr="00067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ИП Шляпников А.Л. (за уборку снега) 12575 ;</w:t>
      </w:r>
      <w:r w:rsidRPr="00067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Газораспределение за ВДГО 48093;</w:t>
      </w:r>
      <w:r w:rsidRPr="00067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ООО УК Эко-дом (опломбировка приборов учета) 1370;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Балуло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 работы по проведению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гос.проверки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узла учета по ул. Севастопольская д.25 и Герцена, д.33 20 000; Возврат не правильно перечисленной суммы за ЖКУ 23523,13;</w:t>
      </w:r>
      <w:r w:rsidRPr="00067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Госпошлина для принудительного удержания ЖКУ </w:t>
      </w:r>
      <w:proofErr w:type="gramStart"/>
      <w:r>
        <w:rPr>
          <w:rFonts w:ascii="Times New Roman" w:hAnsi="Times New Roman" w:cs="Times New Roman"/>
          <w:sz w:val="24"/>
          <w:szCs w:val="24"/>
        </w:rPr>
        <w:t>2821;  Банковские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услуги Сбербанк 42516,59;</w:t>
      </w:r>
      <w:r w:rsidRPr="000670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ИП Тиунов И.П. утепление фасада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ул.Герцена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д.33, кв. 24  </w:t>
      </w:r>
      <w:r w:rsidR="005C3E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5000, 00;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жилья  53784,39; Перечислен капремонт д. 25 – 161473,31; Перечислен капремонт д. 33 – 212476,12 ; Перечислен капремонт д. 70А – 96851,96; </w:t>
      </w:r>
    </w:p>
    <w:p w14:paraId="023D57C0" w14:textId="77777777" w:rsidR="00962B49" w:rsidRDefault="00962B49" w:rsidP="000670C8">
      <w:pPr>
        <w:pStyle w:val="6"/>
        <w:shd w:val="clear" w:color="auto" w:fill="auto"/>
        <w:tabs>
          <w:tab w:val="left" w:pos="5897"/>
          <w:tab w:val="left" w:leader="dot" w:pos="7426"/>
          <w:tab w:val="left" w:leader="dot" w:pos="8080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Уплата налогов и страховых взносов 211268,35; Выплата заработной платы 468036,00.</w:t>
      </w:r>
    </w:p>
    <w:p w14:paraId="065C0DDC" w14:textId="5CF6943B" w:rsidR="00962B49" w:rsidRDefault="00962B49" w:rsidP="00656262">
      <w:pPr>
        <w:pStyle w:val="6"/>
        <w:shd w:val="clear" w:color="auto" w:fill="auto"/>
        <w:tabs>
          <w:tab w:val="left" w:pos="5897"/>
          <w:tab w:val="left" w:leader="dot" w:pos="7426"/>
          <w:tab w:val="left" w:leader="dot" w:pos="8080"/>
        </w:tabs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 xml:space="preserve">           Выдано на </w:t>
      </w:r>
      <w:proofErr w:type="spellStart"/>
      <w:r>
        <w:rPr>
          <w:rStyle w:val="3"/>
          <w:rFonts w:ascii="Times New Roman" w:hAnsi="Times New Roman" w:cs="Times New Roman"/>
          <w:sz w:val="24"/>
          <w:szCs w:val="24"/>
        </w:rPr>
        <w:t>хоз.расходы</w:t>
      </w:r>
      <w:proofErr w:type="spellEnd"/>
      <w:r>
        <w:rPr>
          <w:rStyle w:val="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Style w:val="3"/>
          <w:rFonts w:ascii="Times New Roman" w:hAnsi="Times New Roman" w:cs="Times New Roman"/>
          <w:sz w:val="24"/>
          <w:szCs w:val="24"/>
        </w:rPr>
        <w:t>и  на</w:t>
      </w:r>
      <w:proofErr w:type="gramEnd"/>
      <w:r>
        <w:rPr>
          <w:rStyle w:val="3"/>
          <w:rFonts w:ascii="Times New Roman" w:hAnsi="Times New Roman" w:cs="Times New Roman"/>
          <w:sz w:val="24"/>
          <w:szCs w:val="24"/>
        </w:rPr>
        <w:t xml:space="preserve"> выплату наличных денежных средств по договору подряда 122390,88 ( Телефонная связь 9570; Интернет 4830 ; Канцтовары 10224; Почтовые расходы 487,50; Проверка дымоходов 14000</w:t>
      </w:r>
      <w:r w:rsidRPr="00D40ADF">
        <w:rPr>
          <w:rStyle w:val="3"/>
          <w:rFonts w:ascii="Times New Roman" w:hAnsi="Times New Roman" w:cs="Times New Roman"/>
          <w:sz w:val="24"/>
          <w:szCs w:val="24"/>
        </w:rPr>
        <w:t>;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 Проездной билет 16200</w:t>
      </w:r>
      <w:r w:rsidR="008C14E3">
        <w:rPr>
          <w:rStyle w:val="3"/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C14E3">
        <w:rPr>
          <w:rStyle w:val="3"/>
          <w:rFonts w:ascii="Times New Roman" w:hAnsi="Times New Roman" w:cs="Times New Roman"/>
          <w:sz w:val="24"/>
          <w:szCs w:val="24"/>
        </w:rPr>
        <w:t>Хозматериалы</w:t>
      </w:r>
      <w:proofErr w:type="spellEnd"/>
      <w:r w:rsidR="008C14E3">
        <w:rPr>
          <w:rStyle w:val="3"/>
          <w:rFonts w:ascii="Times New Roman" w:hAnsi="Times New Roman" w:cs="Times New Roman"/>
          <w:sz w:val="24"/>
          <w:szCs w:val="24"/>
        </w:rPr>
        <w:t xml:space="preserve">  и </w:t>
      </w:r>
      <w:proofErr w:type="spellStart"/>
      <w:r w:rsidR="008C14E3">
        <w:rPr>
          <w:rStyle w:val="3"/>
          <w:rFonts w:ascii="Times New Roman" w:hAnsi="Times New Roman" w:cs="Times New Roman"/>
          <w:sz w:val="24"/>
          <w:szCs w:val="24"/>
        </w:rPr>
        <w:t>Хозинвентарь</w:t>
      </w:r>
      <w:proofErr w:type="spellEnd"/>
      <w:r w:rsidR="008C14E3">
        <w:rPr>
          <w:rStyle w:val="3"/>
          <w:rFonts w:ascii="Times New Roman" w:hAnsi="Times New Roman" w:cs="Times New Roman"/>
          <w:sz w:val="24"/>
          <w:szCs w:val="24"/>
        </w:rPr>
        <w:t xml:space="preserve"> 5</w:t>
      </w:r>
      <w:r>
        <w:rPr>
          <w:rStyle w:val="3"/>
          <w:rFonts w:ascii="Times New Roman" w:hAnsi="Times New Roman" w:cs="Times New Roman"/>
          <w:sz w:val="24"/>
          <w:szCs w:val="24"/>
        </w:rPr>
        <w:t xml:space="preserve">7170,86; Выплата по договору подряда 17000,00; Выплата </w:t>
      </w:r>
      <w:proofErr w:type="spellStart"/>
      <w:r>
        <w:rPr>
          <w:rStyle w:val="3"/>
          <w:rFonts w:ascii="Times New Roman" w:hAnsi="Times New Roman" w:cs="Times New Roman"/>
          <w:sz w:val="24"/>
          <w:szCs w:val="24"/>
        </w:rPr>
        <w:t>физ.л</w:t>
      </w:r>
      <w:proofErr w:type="spellEnd"/>
      <w:r>
        <w:rPr>
          <w:rStyle w:val="3"/>
          <w:rFonts w:ascii="Times New Roman" w:hAnsi="Times New Roman" w:cs="Times New Roman"/>
          <w:sz w:val="24"/>
          <w:szCs w:val="24"/>
        </w:rPr>
        <w:t xml:space="preserve">. (Иванов П.Г.) за чистку снега 4000,00; </w:t>
      </w:r>
    </w:p>
    <w:p w14:paraId="148C71BD" w14:textId="77777777" w:rsidR="00962B49" w:rsidRDefault="00962B49" w:rsidP="00656262">
      <w:pPr>
        <w:pStyle w:val="6"/>
        <w:shd w:val="clear" w:color="auto" w:fill="auto"/>
        <w:tabs>
          <w:tab w:val="left" w:leader="hyphen" w:pos="4871"/>
          <w:tab w:val="left" w:leader="dot" w:pos="5572"/>
          <w:tab w:val="left" w:leader="dot" w:pos="6731"/>
          <w:tab w:val="left" w:leader="dot" w:pos="7426"/>
          <w:tab w:val="left" w:leader="dot" w:pos="8080"/>
        </w:tabs>
        <w:spacing w:before="0"/>
        <w:jc w:val="left"/>
        <w:rPr>
          <w:rStyle w:val="3"/>
          <w:rFonts w:ascii="Times New Roman" w:hAnsi="Times New Roman" w:cs="Times New Roman"/>
          <w:b/>
          <w:bCs/>
          <w:sz w:val="24"/>
          <w:szCs w:val="24"/>
        </w:rPr>
      </w:pPr>
      <w:r w:rsidRPr="007F32A8">
        <w:rPr>
          <w:rStyle w:val="3"/>
          <w:rFonts w:ascii="Times New Roman" w:hAnsi="Times New Roman" w:cs="Times New Roman"/>
          <w:b/>
          <w:bCs/>
          <w:sz w:val="24"/>
          <w:szCs w:val="24"/>
        </w:rPr>
        <w:t xml:space="preserve">Остаток денежных средств на </w:t>
      </w:r>
      <w:r w:rsidRPr="007F32A8">
        <w:rPr>
          <w:rStyle w:val="3"/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Pr="007F32A8">
        <w:rPr>
          <w:rStyle w:val="3"/>
          <w:rFonts w:ascii="Times New Roman" w:hAnsi="Times New Roman" w:cs="Times New Roman"/>
          <w:b/>
          <w:bCs/>
          <w:sz w:val="24"/>
          <w:szCs w:val="24"/>
        </w:rPr>
        <w:t>/счете на 01.01.20</w:t>
      </w:r>
      <w:r>
        <w:rPr>
          <w:rStyle w:val="3"/>
          <w:rFonts w:ascii="Times New Roman" w:hAnsi="Times New Roman" w:cs="Times New Roman"/>
          <w:b/>
          <w:bCs/>
          <w:sz w:val="24"/>
          <w:szCs w:val="24"/>
        </w:rPr>
        <w:t>23</w:t>
      </w:r>
      <w:r w:rsidRPr="007F32A8">
        <w:rPr>
          <w:rStyle w:val="3"/>
          <w:rFonts w:ascii="Times New Roman" w:hAnsi="Times New Roman" w:cs="Times New Roman"/>
          <w:b/>
          <w:bCs/>
          <w:sz w:val="24"/>
          <w:szCs w:val="24"/>
        </w:rPr>
        <w:t>г —</w:t>
      </w:r>
      <w:r>
        <w:rPr>
          <w:rStyle w:val="3"/>
          <w:rFonts w:ascii="Times New Roman" w:hAnsi="Times New Roman" w:cs="Times New Roman"/>
          <w:b/>
          <w:bCs/>
          <w:sz w:val="24"/>
          <w:szCs w:val="24"/>
        </w:rPr>
        <w:t>307675,39</w:t>
      </w:r>
    </w:p>
    <w:p w14:paraId="6AF42EB3" w14:textId="77777777" w:rsidR="00962B49" w:rsidRDefault="00962B49" w:rsidP="00C55D04">
      <w:pPr>
        <w:jc w:val="both"/>
      </w:pPr>
      <w:r>
        <w:t xml:space="preserve">  </w:t>
      </w:r>
    </w:p>
    <w:p w14:paraId="34B06BD2" w14:textId="77777777" w:rsidR="00962B49" w:rsidRPr="00463ECB" w:rsidRDefault="00962B49" w:rsidP="00C55D04">
      <w:pPr>
        <w:ind w:firstLine="708"/>
        <w:jc w:val="both"/>
      </w:pPr>
      <w:r w:rsidRPr="00463ECB">
        <w:t xml:space="preserve">В ходе проверки ТСЖ </w:t>
      </w:r>
      <w:proofErr w:type="gramStart"/>
      <w:r w:rsidRPr="00463ECB">
        <w:t>« Омега</w:t>
      </w:r>
      <w:proofErr w:type="gramEnd"/>
      <w:r w:rsidRPr="00463ECB">
        <w:t>» нарушений не выявлено. Все произведенные затраты обоснованные.</w:t>
      </w:r>
    </w:p>
    <w:p w14:paraId="6F2530FA" w14:textId="77777777" w:rsidR="00962B49" w:rsidRDefault="00962B49" w:rsidP="00656262">
      <w:pPr>
        <w:jc w:val="both"/>
      </w:pPr>
    </w:p>
    <w:p w14:paraId="00D4D0EC" w14:textId="77777777" w:rsidR="00962B49" w:rsidRDefault="00962B49" w:rsidP="009F5CCE">
      <w:pPr>
        <w:jc w:val="both"/>
      </w:pPr>
      <w:r>
        <w:t xml:space="preserve">Работы проведенные за счет взносов на </w:t>
      </w:r>
      <w:proofErr w:type="gramStart"/>
      <w:r>
        <w:t>капремонт :</w:t>
      </w:r>
      <w:proofErr w:type="gramEnd"/>
      <w:r>
        <w:t xml:space="preserve"> </w:t>
      </w:r>
    </w:p>
    <w:p w14:paraId="7F5FA900" w14:textId="77777777" w:rsidR="00962B49" w:rsidRDefault="00962B49" w:rsidP="00656262">
      <w:pPr>
        <w:jc w:val="both"/>
      </w:pPr>
      <w:r>
        <w:t xml:space="preserve">Капитальный ремонт кровли дома 33 </w:t>
      </w:r>
      <w:proofErr w:type="spellStart"/>
      <w:r>
        <w:t>ул.Герцена</w:t>
      </w:r>
      <w:proofErr w:type="spellEnd"/>
      <w:r>
        <w:t xml:space="preserve"> на сумму 195000.</w:t>
      </w:r>
    </w:p>
    <w:p w14:paraId="13E358D8" w14:textId="77777777" w:rsidR="00962B49" w:rsidRDefault="00962B49" w:rsidP="00656262">
      <w:pPr>
        <w:jc w:val="both"/>
      </w:pPr>
    </w:p>
    <w:p w14:paraId="13D40E71" w14:textId="77777777" w:rsidR="00962B49" w:rsidRPr="00463ECB" w:rsidRDefault="00962B49" w:rsidP="00656262">
      <w:pPr>
        <w:jc w:val="both"/>
      </w:pPr>
      <w:r>
        <w:t xml:space="preserve">            </w:t>
      </w:r>
      <w:r w:rsidRPr="00463ECB">
        <w:t>В заключенных договорах предусмотрен пункт следующего содержания:</w:t>
      </w:r>
    </w:p>
    <w:p w14:paraId="493AD2D3" w14:textId="77777777" w:rsidR="00962B49" w:rsidRDefault="00962B49" w:rsidP="00656262">
      <w:pPr>
        <w:jc w:val="both"/>
      </w:pPr>
      <w:r w:rsidRPr="00463ECB">
        <w:t>«Работа считается выполненной после подписания актов - приема сдачи</w:t>
      </w:r>
      <w:r>
        <w:t xml:space="preserve"> </w:t>
      </w:r>
      <w:r w:rsidRPr="00463ECB">
        <w:t xml:space="preserve">работы </w:t>
      </w:r>
      <w:proofErr w:type="gramStart"/>
      <w:r w:rsidRPr="00463ECB">
        <w:t>Заказчиком»  Все</w:t>
      </w:r>
      <w:proofErr w:type="gramEnd"/>
      <w:r w:rsidRPr="00463ECB">
        <w:t xml:space="preserve"> акты </w:t>
      </w:r>
      <w:r>
        <w:t xml:space="preserve"> выполненных работ  подписаны жителями домов.</w:t>
      </w:r>
    </w:p>
    <w:p w14:paraId="70B6D752" w14:textId="77777777" w:rsidR="00962B49" w:rsidRDefault="00962B49" w:rsidP="00656262">
      <w:pPr>
        <w:jc w:val="both"/>
      </w:pPr>
    </w:p>
    <w:p w14:paraId="316F497E" w14:textId="77777777" w:rsidR="00962B49" w:rsidRPr="00B201EA" w:rsidRDefault="00962B49" w:rsidP="00656262">
      <w:pPr>
        <w:jc w:val="both"/>
      </w:pPr>
      <w:r>
        <w:tab/>
      </w:r>
      <w:r w:rsidRPr="00B201EA">
        <w:t xml:space="preserve">На 2022 год было утверждено штатное </w:t>
      </w:r>
      <w:proofErr w:type="gramStart"/>
      <w:r w:rsidRPr="00B201EA">
        <w:t>расписание  с</w:t>
      </w:r>
      <w:proofErr w:type="gramEnd"/>
      <w:r w:rsidRPr="00B201EA">
        <w:t xml:space="preserve"> фондом оплаты труда</w:t>
      </w:r>
    </w:p>
    <w:p w14:paraId="15634569" w14:textId="77777777" w:rsidR="00962B49" w:rsidRPr="00B201EA" w:rsidRDefault="00962B49" w:rsidP="00656262">
      <w:pPr>
        <w:jc w:val="both"/>
      </w:pPr>
      <w:r w:rsidRPr="00B201EA">
        <w:t>(</w:t>
      </w:r>
      <w:proofErr w:type="gramStart"/>
      <w:r w:rsidRPr="00B201EA">
        <w:t>с  учетом</w:t>
      </w:r>
      <w:proofErr w:type="gramEnd"/>
      <w:r w:rsidRPr="00B201EA">
        <w:t xml:space="preserve"> подоходного налога, страховых взносов) в сумме  </w:t>
      </w:r>
      <w:r w:rsidRPr="00B201EA">
        <w:rPr>
          <w:b/>
          <w:bCs/>
        </w:rPr>
        <w:t xml:space="preserve">579724 ,00 </w:t>
      </w:r>
      <w:r w:rsidRPr="00B201EA">
        <w:t>рубля.</w:t>
      </w:r>
    </w:p>
    <w:p w14:paraId="1C6A906F" w14:textId="77777777" w:rsidR="00962B49" w:rsidRPr="00B201EA" w:rsidRDefault="00962B49" w:rsidP="00656262">
      <w:pPr>
        <w:jc w:val="both"/>
      </w:pPr>
      <w:r w:rsidRPr="00B201EA">
        <w:t xml:space="preserve"> 4 полных   ставки: управляющий ТСЖ, </w:t>
      </w:r>
      <w:proofErr w:type="gramStart"/>
      <w:r w:rsidRPr="00B201EA">
        <w:t>бухгалтер,  слесарь</w:t>
      </w:r>
      <w:proofErr w:type="gramEnd"/>
      <w:r w:rsidRPr="00B201EA">
        <w:t>, дворник.</w:t>
      </w:r>
    </w:p>
    <w:p w14:paraId="3F33AA25" w14:textId="77777777" w:rsidR="00962B49" w:rsidRDefault="00962B49" w:rsidP="00656262">
      <w:pPr>
        <w:jc w:val="both"/>
      </w:pPr>
      <w:r w:rsidRPr="00B201EA">
        <w:t xml:space="preserve">2 </w:t>
      </w:r>
      <w:proofErr w:type="gramStart"/>
      <w:r w:rsidRPr="00B201EA">
        <w:t>ставки  на</w:t>
      </w:r>
      <w:proofErr w:type="gramEnd"/>
      <w:r w:rsidRPr="00B201EA">
        <w:t xml:space="preserve"> 0,25- паспортист  и  электрик.</w:t>
      </w:r>
    </w:p>
    <w:p w14:paraId="3C1333A5" w14:textId="77777777" w:rsidR="00962B49" w:rsidRPr="00463ECB" w:rsidRDefault="00962B49" w:rsidP="00656262">
      <w:pPr>
        <w:jc w:val="both"/>
      </w:pPr>
    </w:p>
    <w:p w14:paraId="47B1117D" w14:textId="77777777" w:rsidR="00962B49" w:rsidRPr="00C8552E" w:rsidRDefault="00962B49" w:rsidP="00F904F1">
      <w:pPr>
        <w:ind w:firstLine="708"/>
        <w:jc w:val="both"/>
        <w:rPr>
          <w:b/>
          <w:bCs/>
        </w:rPr>
      </w:pPr>
      <w:r w:rsidRPr="00C8552E">
        <w:rPr>
          <w:b/>
          <w:bCs/>
        </w:rPr>
        <w:t xml:space="preserve">Фактически фонд заработной платы, включая одноразовые договора подряда, </w:t>
      </w:r>
      <w:proofErr w:type="gramStart"/>
      <w:r w:rsidRPr="00C8552E">
        <w:rPr>
          <w:b/>
          <w:bCs/>
        </w:rPr>
        <w:t>с  учетом</w:t>
      </w:r>
      <w:proofErr w:type="gramEnd"/>
      <w:r w:rsidRPr="00C8552E">
        <w:rPr>
          <w:b/>
          <w:bCs/>
        </w:rPr>
        <w:t xml:space="preserve"> уплаты подоходного налога и страховых взносов за 2022 год составил</w:t>
      </w:r>
    </w:p>
    <w:p w14:paraId="6EF8CC5D" w14:textId="77777777" w:rsidR="00962B49" w:rsidRDefault="00962B49" w:rsidP="00656262">
      <w:pPr>
        <w:jc w:val="both"/>
        <w:rPr>
          <w:b/>
          <w:bCs/>
        </w:rPr>
      </w:pPr>
      <w:r w:rsidRPr="00C8552E">
        <w:rPr>
          <w:b/>
          <w:bCs/>
        </w:rPr>
        <w:t>696304,35 рублей.</w:t>
      </w:r>
      <w:r w:rsidRPr="002C1346">
        <w:rPr>
          <w:b/>
          <w:bCs/>
        </w:rPr>
        <w:t xml:space="preserve"> </w:t>
      </w:r>
    </w:p>
    <w:p w14:paraId="59C4F176" w14:textId="77777777" w:rsidR="00962B49" w:rsidRPr="00463ECB" w:rsidRDefault="00962B49" w:rsidP="00656262">
      <w:pPr>
        <w:jc w:val="both"/>
      </w:pPr>
    </w:p>
    <w:p w14:paraId="7370286F" w14:textId="77777777" w:rsidR="00962B49" w:rsidRPr="00463ECB" w:rsidRDefault="00962B49" w:rsidP="00F904F1">
      <w:pPr>
        <w:ind w:firstLine="708"/>
        <w:jc w:val="both"/>
      </w:pPr>
      <w:r w:rsidRPr="00463ECB">
        <w:t xml:space="preserve">Нецелевых расходов по кассе произведено не было. Нарушений по </w:t>
      </w:r>
      <w:proofErr w:type="gramStart"/>
      <w:r w:rsidRPr="00463ECB">
        <w:t>кассовым  операциям</w:t>
      </w:r>
      <w:proofErr w:type="gramEnd"/>
      <w:r w:rsidRPr="00463ECB">
        <w:t xml:space="preserve"> не выявлено. Оплата всех расходов прошла на основании выставленных счето</w:t>
      </w:r>
      <w:r>
        <w:t>в поставщиками коммунальных услуг.</w:t>
      </w:r>
    </w:p>
    <w:p w14:paraId="30CC3218" w14:textId="77777777" w:rsidR="00962B49" w:rsidRDefault="00962B49" w:rsidP="00CE1DDA">
      <w:pPr>
        <w:ind w:firstLine="708"/>
        <w:jc w:val="both"/>
      </w:pPr>
      <w:r w:rsidRPr="00463ECB">
        <w:t>В ходе проверки ТСЖ «Омега» нарушений не выявлено. Все произведенные затраты обоснованные.</w:t>
      </w:r>
    </w:p>
    <w:p w14:paraId="24AAA1A8" w14:textId="77777777" w:rsidR="00962B49" w:rsidRDefault="00962B49" w:rsidP="00CE1DDA">
      <w:pPr>
        <w:ind w:firstLine="708"/>
        <w:jc w:val="both"/>
      </w:pPr>
    </w:p>
    <w:p w14:paraId="410862D4" w14:textId="77777777" w:rsidR="00962B49" w:rsidRDefault="00962B49" w:rsidP="00CE1DDA">
      <w:pPr>
        <w:ind w:firstLine="708"/>
        <w:jc w:val="both"/>
      </w:pPr>
    </w:p>
    <w:p w14:paraId="79C42CB7" w14:textId="77777777" w:rsidR="00962B49" w:rsidRDefault="00962B49" w:rsidP="00CE1DDA">
      <w:pPr>
        <w:ind w:firstLine="708"/>
        <w:jc w:val="both"/>
      </w:pPr>
    </w:p>
    <w:p w14:paraId="75F4502E" w14:textId="77777777" w:rsidR="00962B49" w:rsidRDefault="00962B49" w:rsidP="00CE1DDA">
      <w:pPr>
        <w:ind w:firstLine="708"/>
        <w:jc w:val="both"/>
      </w:pPr>
    </w:p>
    <w:p w14:paraId="38B4DD89" w14:textId="77777777" w:rsidR="00962B49" w:rsidRDefault="00962B49" w:rsidP="00CE1DDA">
      <w:pPr>
        <w:ind w:firstLine="708"/>
        <w:jc w:val="both"/>
      </w:pPr>
    </w:p>
    <w:p w14:paraId="0DA3AF1C" w14:textId="77777777" w:rsidR="00962B49" w:rsidRDefault="00962B49" w:rsidP="00CE1DDA">
      <w:pPr>
        <w:ind w:firstLine="708"/>
        <w:jc w:val="both"/>
      </w:pPr>
    </w:p>
    <w:p w14:paraId="5B816C95" w14:textId="77777777" w:rsidR="00962B49" w:rsidRDefault="00962B49" w:rsidP="00CE1DDA">
      <w:pPr>
        <w:ind w:firstLine="708"/>
        <w:jc w:val="both"/>
      </w:pPr>
    </w:p>
    <w:p w14:paraId="0F2F7ECD" w14:textId="77777777" w:rsidR="00962B49" w:rsidRDefault="00962B49" w:rsidP="00CE1DDA">
      <w:pPr>
        <w:ind w:firstLine="708"/>
        <w:jc w:val="both"/>
      </w:pPr>
    </w:p>
    <w:p w14:paraId="2C203CD1" w14:textId="77777777" w:rsidR="00962B49" w:rsidRDefault="00962B49" w:rsidP="00CE1DDA">
      <w:pPr>
        <w:ind w:firstLine="708"/>
        <w:jc w:val="both"/>
      </w:pPr>
    </w:p>
    <w:p w14:paraId="6BC9D632" w14:textId="77777777" w:rsidR="00962B49" w:rsidRPr="00463ECB" w:rsidRDefault="00962B49" w:rsidP="00CE1DDA">
      <w:pPr>
        <w:ind w:firstLine="708"/>
        <w:jc w:val="both"/>
      </w:pPr>
    </w:p>
    <w:p w14:paraId="392B25D0" w14:textId="77777777" w:rsidR="00962B49" w:rsidRPr="00463ECB" w:rsidRDefault="00962B49" w:rsidP="00CE1DDA">
      <w:pPr>
        <w:ind w:firstLine="708"/>
        <w:jc w:val="both"/>
      </w:pPr>
      <w:r w:rsidRPr="00463ECB">
        <w:t xml:space="preserve">Выводы: Проанализировав показатели деятельности ТСЖ </w:t>
      </w:r>
      <w:proofErr w:type="gramStart"/>
      <w:r w:rsidRPr="00463ECB">
        <w:t>« Омега</w:t>
      </w:r>
      <w:proofErr w:type="gramEnd"/>
      <w:r w:rsidRPr="00463ECB">
        <w:t>», ведения учета в ТСЖ ревизионная комиссия пришла  к выводу признать финансовую деятельность ТСЖ в проверяемом периоде удовлетворительной. Расход средств произведен целенаправленно, согласно утвержденных сметой статей расходов. Нарушений не выявлено.</w:t>
      </w:r>
    </w:p>
    <w:p w14:paraId="47567AE6" w14:textId="77777777" w:rsidR="00962B49" w:rsidRPr="00463ECB" w:rsidRDefault="00962B49" w:rsidP="00F904F1">
      <w:pPr>
        <w:ind w:firstLine="708"/>
        <w:jc w:val="both"/>
      </w:pPr>
      <w:proofErr w:type="gramStart"/>
      <w:r w:rsidRPr="00463ECB">
        <w:t>Настоящий  акт</w:t>
      </w:r>
      <w:proofErr w:type="gramEnd"/>
      <w:r w:rsidRPr="00463ECB">
        <w:t xml:space="preserve">  составлен и подписан в трех экземплярах, один из которых передан в правление ТСЖ (для ознакомления членов ТСЖ), второй</w:t>
      </w:r>
      <w:r>
        <w:t xml:space="preserve"> </w:t>
      </w:r>
      <w:r w:rsidRPr="00463ECB">
        <w:t>бухгалтеру, а третий остается в ревизионной комиссии.</w:t>
      </w:r>
    </w:p>
    <w:p w14:paraId="5BB59754" w14:textId="77777777" w:rsidR="00962B49" w:rsidRPr="00463ECB" w:rsidRDefault="00962B49" w:rsidP="00656262">
      <w:pPr>
        <w:jc w:val="both"/>
      </w:pPr>
    </w:p>
    <w:p w14:paraId="607B602F" w14:textId="77777777" w:rsidR="00962B49" w:rsidRPr="00463ECB" w:rsidRDefault="00962B49" w:rsidP="00656262"/>
    <w:p w14:paraId="7825CFC6" w14:textId="77777777" w:rsidR="00962B49" w:rsidRPr="00463ECB" w:rsidRDefault="00962B49" w:rsidP="00656262">
      <w:r w:rsidRPr="00463ECB">
        <w:t xml:space="preserve"> Председатель комиссии                     </w:t>
      </w:r>
      <w:r>
        <w:t xml:space="preserve">                            </w:t>
      </w:r>
      <w:proofErr w:type="spellStart"/>
      <w:r>
        <w:t>Н.В.Копанева</w:t>
      </w:r>
      <w:proofErr w:type="spellEnd"/>
      <w:r>
        <w:t xml:space="preserve"> </w:t>
      </w:r>
    </w:p>
    <w:p w14:paraId="5DA0E3ED" w14:textId="77777777" w:rsidR="00962B49" w:rsidRPr="00463ECB" w:rsidRDefault="00962B49" w:rsidP="00656262"/>
    <w:p w14:paraId="0054E4D3" w14:textId="77777777" w:rsidR="00962B49" w:rsidRPr="00463ECB" w:rsidRDefault="00962B49" w:rsidP="00656262">
      <w:r w:rsidRPr="00A64CEA">
        <w:rPr>
          <w:highlight w:val="yellow"/>
        </w:rPr>
        <w:t>Член комиссии                                                                 Л.Б. Зуева</w:t>
      </w:r>
    </w:p>
    <w:p w14:paraId="53DB3171" w14:textId="77777777" w:rsidR="00962B49" w:rsidRDefault="00962B49" w:rsidP="00656262"/>
    <w:p w14:paraId="1B049E23" w14:textId="77777777" w:rsidR="00962B49" w:rsidRDefault="00962B49" w:rsidP="00931908">
      <w:pPr>
        <w:tabs>
          <w:tab w:val="left" w:pos="5460"/>
        </w:tabs>
      </w:pPr>
      <w:r>
        <w:tab/>
      </w:r>
    </w:p>
    <w:sectPr w:rsidR="00962B49" w:rsidSect="00483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62"/>
    <w:rsid w:val="00002DF8"/>
    <w:rsid w:val="00012492"/>
    <w:rsid w:val="00027FC6"/>
    <w:rsid w:val="0006543B"/>
    <w:rsid w:val="000670C8"/>
    <w:rsid w:val="0008794F"/>
    <w:rsid w:val="000A41DF"/>
    <w:rsid w:val="000D0F3B"/>
    <w:rsid w:val="001000C6"/>
    <w:rsid w:val="001118E3"/>
    <w:rsid w:val="00135C38"/>
    <w:rsid w:val="0017494D"/>
    <w:rsid w:val="00194AF8"/>
    <w:rsid w:val="001B7809"/>
    <w:rsid w:val="001C265C"/>
    <w:rsid w:val="001E188F"/>
    <w:rsid w:val="001F0430"/>
    <w:rsid w:val="001F64EF"/>
    <w:rsid w:val="00221B27"/>
    <w:rsid w:val="00223A2F"/>
    <w:rsid w:val="002334F3"/>
    <w:rsid w:val="00235812"/>
    <w:rsid w:val="002375E0"/>
    <w:rsid w:val="00251A2D"/>
    <w:rsid w:val="00253AF7"/>
    <w:rsid w:val="002A46A8"/>
    <w:rsid w:val="002C1132"/>
    <w:rsid w:val="002C1346"/>
    <w:rsid w:val="002E5838"/>
    <w:rsid w:val="002F5703"/>
    <w:rsid w:val="00307045"/>
    <w:rsid w:val="003378FC"/>
    <w:rsid w:val="00362383"/>
    <w:rsid w:val="00377C97"/>
    <w:rsid w:val="003A07B4"/>
    <w:rsid w:val="003C6244"/>
    <w:rsid w:val="003F6B76"/>
    <w:rsid w:val="004053DF"/>
    <w:rsid w:val="00424827"/>
    <w:rsid w:val="004379AB"/>
    <w:rsid w:val="0044056C"/>
    <w:rsid w:val="00452D5C"/>
    <w:rsid w:val="00457296"/>
    <w:rsid w:val="00463ECB"/>
    <w:rsid w:val="0048259C"/>
    <w:rsid w:val="0048308C"/>
    <w:rsid w:val="00483AB6"/>
    <w:rsid w:val="004A1FA1"/>
    <w:rsid w:val="004D234E"/>
    <w:rsid w:val="004E3E77"/>
    <w:rsid w:val="004E693E"/>
    <w:rsid w:val="004F5052"/>
    <w:rsid w:val="004F5891"/>
    <w:rsid w:val="00512D4B"/>
    <w:rsid w:val="00531A4C"/>
    <w:rsid w:val="00536734"/>
    <w:rsid w:val="00543BBA"/>
    <w:rsid w:val="005510CD"/>
    <w:rsid w:val="00583AD7"/>
    <w:rsid w:val="005B487A"/>
    <w:rsid w:val="005B5BFE"/>
    <w:rsid w:val="005C3EFA"/>
    <w:rsid w:val="005F2057"/>
    <w:rsid w:val="005F5E18"/>
    <w:rsid w:val="00626C2D"/>
    <w:rsid w:val="00627151"/>
    <w:rsid w:val="0063108A"/>
    <w:rsid w:val="00650B43"/>
    <w:rsid w:val="00656262"/>
    <w:rsid w:val="00675068"/>
    <w:rsid w:val="0068755F"/>
    <w:rsid w:val="00695619"/>
    <w:rsid w:val="006A3C69"/>
    <w:rsid w:val="006B6617"/>
    <w:rsid w:val="006D321C"/>
    <w:rsid w:val="006E62F1"/>
    <w:rsid w:val="006E6856"/>
    <w:rsid w:val="006F51DA"/>
    <w:rsid w:val="006F61ED"/>
    <w:rsid w:val="00711489"/>
    <w:rsid w:val="007152C0"/>
    <w:rsid w:val="00721B6E"/>
    <w:rsid w:val="0073169E"/>
    <w:rsid w:val="00744F64"/>
    <w:rsid w:val="00746002"/>
    <w:rsid w:val="0076655B"/>
    <w:rsid w:val="00780274"/>
    <w:rsid w:val="00797ABC"/>
    <w:rsid w:val="007A2C68"/>
    <w:rsid w:val="007A469C"/>
    <w:rsid w:val="007F32A8"/>
    <w:rsid w:val="007F37B0"/>
    <w:rsid w:val="00807E08"/>
    <w:rsid w:val="00814FB8"/>
    <w:rsid w:val="008438D8"/>
    <w:rsid w:val="00843D75"/>
    <w:rsid w:val="008559C1"/>
    <w:rsid w:val="00856E54"/>
    <w:rsid w:val="008646CD"/>
    <w:rsid w:val="00865A1B"/>
    <w:rsid w:val="0087020E"/>
    <w:rsid w:val="008954C0"/>
    <w:rsid w:val="008955FF"/>
    <w:rsid w:val="008C0785"/>
    <w:rsid w:val="008C14E3"/>
    <w:rsid w:val="008F3C62"/>
    <w:rsid w:val="00900562"/>
    <w:rsid w:val="00913EAF"/>
    <w:rsid w:val="00926BFA"/>
    <w:rsid w:val="009303B4"/>
    <w:rsid w:val="00930868"/>
    <w:rsid w:val="00931908"/>
    <w:rsid w:val="00962B49"/>
    <w:rsid w:val="00965B24"/>
    <w:rsid w:val="00973676"/>
    <w:rsid w:val="0098552B"/>
    <w:rsid w:val="00991083"/>
    <w:rsid w:val="009967D2"/>
    <w:rsid w:val="009B0996"/>
    <w:rsid w:val="009D3BB2"/>
    <w:rsid w:val="009F46CB"/>
    <w:rsid w:val="009F5CCE"/>
    <w:rsid w:val="00A059A2"/>
    <w:rsid w:val="00A10DAA"/>
    <w:rsid w:val="00A21975"/>
    <w:rsid w:val="00A32673"/>
    <w:rsid w:val="00A52FB2"/>
    <w:rsid w:val="00A64CEA"/>
    <w:rsid w:val="00A92F32"/>
    <w:rsid w:val="00AA44F4"/>
    <w:rsid w:val="00AB1497"/>
    <w:rsid w:val="00AE4B39"/>
    <w:rsid w:val="00B201EA"/>
    <w:rsid w:val="00B22827"/>
    <w:rsid w:val="00B41446"/>
    <w:rsid w:val="00B4580B"/>
    <w:rsid w:val="00B6115D"/>
    <w:rsid w:val="00B64389"/>
    <w:rsid w:val="00B84E45"/>
    <w:rsid w:val="00B93123"/>
    <w:rsid w:val="00B93679"/>
    <w:rsid w:val="00BB2C24"/>
    <w:rsid w:val="00BC00BE"/>
    <w:rsid w:val="00BC4688"/>
    <w:rsid w:val="00BD7CED"/>
    <w:rsid w:val="00BF41C5"/>
    <w:rsid w:val="00C02A88"/>
    <w:rsid w:val="00C332CE"/>
    <w:rsid w:val="00C53BF9"/>
    <w:rsid w:val="00C55D04"/>
    <w:rsid w:val="00C8552E"/>
    <w:rsid w:val="00C92796"/>
    <w:rsid w:val="00CB271C"/>
    <w:rsid w:val="00CB4B9B"/>
    <w:rsid w:val="00CC02E8"/>
    <w:rsid w:val="00CC2D85"/>
    <w:rsid w:val="00CE1DDA"/>
    <w:rsid w:val="00CE6CD2"/>
    <w:rsid w:val="00D40ADF"/>
    <w:rsid w:val="00D50309"/>
    <w:rsid w:val="00D6670C"/>
    <w:rsid w:val="00DC3846"/>
    <w:rsid w:val="00DF0916"/>
    <w:rsid w:val="00E22F47"/>
    <w:rsid w:val="00E27E3C"/>
    <w:rsid w:val="00E37454"/>
    <w:rsid w:val="00E52A16"/>
    <w:rsid w:val="00E73200"/>
    <w:rsid w:val="00E93FA6"/>
    <w:rsid w:val="00EB6662"/>
    <w:rsid w:val="00EC2C31"/>
    <w:rsid w:val="00EF05EB"/>
    <w:rsid w:val="00F135E3"/>
    <w:rsid w:val="00F15E7E"/>
    <w:rsid w:val="00F328C9"/>
    <w:rsid w:val="00F35B50"/>
    <w:rsid w:val="00F36EA0"/>
    <w:rsid w:val="00F70EA3"/>
    <w:rsid w:val="00F904F1"/>
    <w:rsid w:val="00FC7E07"/>
    <w:rsid w:val="00FD6B37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CF809"/>
  <w15:docId w15:val="{0F1E233A-4342-4B00-9BCF-7656052B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2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uiPriority w:val="99"/>
    <w:locked/>
    <w:rsid w:val="00656262"/>
    <w:rPr>
      <w:rFonts w:ascii="Calibri" w:hAnsi="Calibri" w:cs="Calibri"/>
      <w:shd w:val="clear" w:color="auto" w:fill="FFFFFF"/>
    </w:rPr>
  </w:style>
  <w:style w:type="character" w:customStyle="1" w:styleId="1">
    <w:name w:val="Основной текст1"/>
    <w:uiPriority w:val="99"/>
    <w:rsid w:val="00656262"/>
    <w:rPr>
      <w:rFonts w:ascii="Calibri" w:hAnsi="Calibri" w:cs="Calibri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uiPriority w:val="99"/>
    <w:rsid w:val="00656262"/>
    <w:rPr>
      <w:rFonts w:ascii="Calibri" w:hAnsi="Calibri" w:cs="Calibri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3"/>
    <w:uiPriority w:val="99"/>
    <w:rsid w:val="00656262"/>
    <w:pPr>
      <w:widowControl w:val="0"/>
      <w:shd w:val="clear" w:color="auto" w:fill="FFFFFF"/>
      <w:spacing w:before="360" w:line="504" w:lineRule="exact"/>
      <w:jc w:val="both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/>
  <LinksUpToDate>false</LinksUpToDate>
  <CharactersWithSpaces>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User</dc:creator>
  <cp:keywords/>
  <dc:description/>
  <cp:lastModifiedBy>Пользователь Windows</cp:lastModifiedBy>
  <cp:revision>3</cp:revision>
  <dcterms:created xsi:type="dcterms:W3CDTF">2023-01-23T05:30:00Z</dcterms:created>
  <dcterms:modified xsi:type="dcterms:W3CDTF">2023-02-07T04:14:00Z</dcterms:modified>
</cp:coreProperties>
</file>